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2" w:rsidRPr="000F3EA1" w:rsidRDefault="00890EA2" w:rsidP="000F3EA1">
      <w:pPr>
        <w:rPr>
          <w:b/>
        </w:rPr>
      </w:pPr>
    </w:p>
    <w:p w:rsidR="00890EA2" w:rsidRPr="000F3EA1" w:rsidRDefault="000F3EA1" w:rsidP="00B2279F">
      <w:pPr>
        <w:rPr>
          <w:b/>
        </w:rPr>
      </w:pPr>
      <w:r w:rsidRPr="000F3EA1">
        <w:rPr>
          <w:b/>
        </w:rPr>
        <w:t xml:space="preserve">                                                </w:t>
      </w:r>
      <w:r w:rsidR="00890EA2" w:rsidRPr="000F3EA1">
        <w:rPr>
          <w:b/>
        </w:rPr>
        <w:t>РОССИЙСКАЯ  ФЕДЕРАЦИЯ</w:t>
      </w:r>
    </w:p>
    <w:p w:rsidR="00890EA2" w:rsidRPr="000F3EA1" w:rsidRDefault="00890EA2" w:rsidP="00890EA2">
      <w:pPr>
        <w:jc w:val="center"/>
        <w:rPr>
          <w:b/>
        </w:rPr>
      </w:pPr>
      <w:r w:rsidRPr="000F3EA1">
        <w:rPr>
          <w:b/>
        </w:rPr>
        <w:t>ПОСТАНОВЛЕНИЕ</w:t>
      </w:r>
    </w:p>
    <w:p w:rsidR="00890EA2" w:rsidRPr="000F3EA1" w:rsidRDefault="00890EA2" w:rsidP="00890EA2">
      <w:pPr>
        <w:jc w:val="center"/>
        <w:rPr>
          <w:b/>
        </w:rPr>
      </w:pPr>
    </w:p>
    <w:p w:rsidR="00890EA2" w:rsidRPr="000F3EA1" w:rsidRDefault="000F3EA1" w:rsidP="00890EA2">
      <w:pPr>
        <w:jc w:val="center"/>
        <w:rPr>
          <w:b/>
        </w:rPr>
      </w:pPr>
      <w:r w:rsidRPr="000F3EA1">
        <w:rPr>
          <w:b/>
        </w:rPr>
        <w:t>АДМИНИСТРАЦИЯ СЕЛЬСКОГО ПОСЕЛЕНИЯ «»МАТУСОВСКОЕ</w:t>
      </w:r>
    </w:p>
    <w:p w:rsidR="00890EA2" w:rsidRPr="000F3EA1" w:rsidRDefault="00890EA2" w:rsidP="00890EA2">
      <w:pPr>
        <w:jc w:val="center"/>
        <w:rPr>
          <w:b/>
        </w:rPr>
      </w:pPr>
    </w:p>
    <w:p w:rsidR="00890EA2" w:rsidRPr="00324B6E" w:rsidRDefault="001F5D82" w:rsidP="00890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 октября 2022 </w:t>
      </w:r>
      <w:r w:rsidR="00890EA2" w:rsidRPr="00324B6E">
        <w:rPr>
          <w:b/>
          <w:sz w:val="28"/>
          <w:szCs w:val="28"/>
        </w:rPr>
        <w:t xml:space="preserve">года                                                 </w:t>
      </w:r>
      <w:r>
        <w:rPr>
          <w:b/>
          <w:sz w:val="28"/>
          <w:szCs w:val="28"/>
        </w:rPr>
        <w:t xml:space="preserve">           </w:t>
      </w:r>
      <w:r w:rsidR="00324B6E">
        <w:rPr>
          <w:b/>
          <w:sz w:val="28"/>
          <w:szCs w:val="28"/>
        </w:rPr>
        <w:t xml:space="preserve">                 № </w:t>
      </w:r>
      <w:r>
        <w:rPr>
          <w:b/>
          <w:sz w:val="28"/>
          <w:szCs w:val="28"/>
        </w:rPr>
        <w:t>42</w:t>
      </w:r>
    </w:p>
    <w:p w:rsidR="00890EA2" w:rsidRPr="00324B6E" w:rsidRDefault="00324B6E" w:rsidP="00890E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Матусово</w:t>
      </w:r>
      <w:proofErr w:type="spellEnd"/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890EA2" w:rsidP="00890EA2">
      <w:pPr>
        <w:rPr>
          <w:sz w:val="28"/>
          <w:szCs w:val="28"/>
        </w:rPr>
      </w:pPr>
    </w:p>
    <w:p w:rsidR="000F3EA1" w:rsidRPr="00324B6E" w:rsidRDefault="00890EA2" w:rsidP="000F3EA1">
      <w:pPr>
        <w:jc w:val="both"/>
        <w:rPr>
          <w:b/>
          <w:sz w:val="28"/>
          <w:szCs w:val="28"/>
        </w:rPr>
      </w:pPr>
      <w:r w:rsidRPr="00324B6E">
        <w:rPr>
          <w:b/>
          <w:sz w:val="28"/>
          <w:szCs w:val="28"/>
        </w:rPr>
        <w:t xml:space="preserve">   Об утверждении порядка осуществления </w:t>
      </w:r>
    </w:p>
    <w:p w:rsidR="000F3EA1" w:rsidRPr="00324B6E" w:rsidRDefault="00890EA2" w:rsidP="000F3EA1">
      <w:pPr>
        <w:jc w:val="both"/>
        <w:rPr>
          <w:b/>
          <w:sz w:val="28"/>
          <w:szCs w:val="28"/>
        </w:rPr>
      </w:pPr>
      <w:r w:rsidRPr="00324B6E">
        <w:rPr>
          <w:b/>
          <w:sz w:val="28"/>
          <w:szCs w:val="28"/>
        </w:rPr>
        <w:t>ведомственного контроля в сфере закупок товаров,</w:t>
      </w:r>
    </w:p>
    <w:p w:rsidR="00890EA2" w:rsidRPr="00324B6E" w:rsidRDefault="00890EA2" w:rsidP="000F3EA1">
      <w:pPr>
        <w:jc w:val="both"/>
        <w:rPr>
          <w:b/>
          <w:sz w:val="28"/>
          <w:szCs w:val="28"/>
        </w:rPr>
      </w:pPr>
      <w:r w:rsidRPr="00324B6E">
        <w:rPr>
          <w:b/>
          <w:sz w:val="28"/>
          <w:szCs w:val="28"/>
        </w:rPr>
        <w:t>работ, услуг для обеспечения муниципальных нужд.</w:t>
      </w:r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890EA2" w:rsidP="00890EA2">
      <w:pPr>
        <w:rPr>
          <w:sz w:val="28"/>
          <w:szCs w:val="28"/>
        </w:rPr>
      </w:pPr>
      <w:r w:rsidRPr="00324B6E">
        <w:rPr>
          <w:sz w:val="28"/>
          <w:szCs w:val="28"/>
        </w:rPr>
        <w:t xml:space="preserve">   В соответствии со статьей 100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РФ № 44-ФЗ)  администрация сельского поселения «</w:t>
      </w:r>
      <w:proofErr w:type="spellStart"/>
      <w:r w:rsidRPr="00324B6E">
        <w:rPr>
          <w:sz w:val="28"/>
          <w:szCs w:val="28"/>
        </w:rPr>
        <w:t>Матусовское</w:t>
      </w:r>
      <w:proofErr w:type="spellEnd"/>
      <w:r w:rsidRPr="00324B6E">
        <w:rPr>
          <w:sz w:val="28"/>
          <w:szCs w:val="28"/>
        </w:rPr>
        <w:t xml:space="preserve">» </w:t>
      </w:r>
    </w:p>
    <w:p w:rsidR="00890EA2" w:rsidRPr="00324B6E" w:rsidRDefault="00890EA2" w:rsidP="00890EA2">
      <w:pPr>
        <w:rPr>
          <w:sz w:val="28"/>
          <w:szCs w:val="28"/>
        </w:rPr>
      </w:pPr>
      <w:r w:rsidRPr="00324B6E">
        <w:rPr>
          <w:sz w:val="28"/>
          <w:szCs w:val="28"/>
        </w:rPr>
        <w:t>ПОСТАНОВЛЯЕТ:</w:t>
      </w:r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890EA2" w:rsidP="00890EA2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4B6E">
        <w:rPr>
          <w:sz w:val="28"/>
          <w:szCs w:val="28"/>
        </w:rPr>
        <w:t>Утвердить Порядок осуществления ведомственного контроля в сфере закупок товаров, работ, услуг для обеспечения муниципальных нужд (далее – Порядок).</w:t>
      </w:r>
    </w:p>
    <w:p w:rsidR="00CB78C8" w:rsidRPr="00324B6E" w:rsidRDefault="00CB78C8" w:rsidP="00CB78C8">
      <w:pPr>
        <w:pStyle w:val="a5"/>
        <w:numPr>
          <w:ilvl w:val="0"/>
          <w:numId w:val="2"/>
        </w:numPr>
        <w:rPr>
          <w:sz w:val="28"/>
          <w:szCs w:val="28"/>
        </w:rPr>
      </w:pPr>
      <w:r w:rsidRPr="00324B6E">
        <w:rPr>
          <w:sz w:val="28"/>
          <w:szCs w:val="28"/>
        </w:rPr>
        <w:t>Признать утратившим силу постановление от 05.06.2018 № 30 «Об утверждении порядка осуществления ведомственного контроля в сфере закупок товаров, работ, услуг для</w:t>
      </w:r>
      <w:r w:rsidR="00B2279F" w:rsidRPr="00324B6E">
        <w:rPr>
          <w:sz w:val="28"/>
          <w:szCs w:val="28"/>
        </w:rPr>
        <w:t xml:space="preserve"> обеспечения муниципальных нужд</w:t>
      </w:r>
      <w:r w:rsidRPr="00324B6E">
        <w:rPr>
          <w:sz w:val="28"/>
          <w:szCs w:val="28"/>
        </w:rPr>
        <w:t>»</w:t>
      </w:r>
      <w:r w:rsidR="00B2279F" w:rsidRPr="00324B6E">
        <w:rPr>
          <w:sz w:val="28"/>
          <w:szCs w:val="28"/>
        </w:rPr>
        <w:t>.</w:t>
      </w:r>
    </w:p>
    <w:p w:rsidR="00890EA2" w:rsidRPr="00324B6E" w:rsidRDefault="00890EA2" w:rsidP="00890EA2">
      <w:pPr>
        <w:rPr>
          <w:sz w:val="28"/>
          <w:szCs w:val="28"/>
        </w:rPr>
      </w:pPr>
    </w:p>
    <w:p w:rsidR="00890EA2" w:rsidRPr="00324B6E" w:rsidRDefault="00CB78C8" w:rsidP="00890EA2">
      <w:pPr>
        <w:pStyle w:val="a5"/>
        <w:ind w:left="1003"/>
        <w:rPr>
          <w:sz w:val="28"/>
          <w:szCs w:val="28"/>
        </w:rPr>
      </w:pPr>
      <w:r w:rsidRPr="00324B6E">
        <w:rPr>
          <w:sz w:val="28"/>
          <w:szCs w:val="28"/>
        </w:rPr>
        <w:t>3</w:t>
      </w:r>
      <w:r w:rsidR="00890EA2" w:rsidRPr="00324B6E">
        <w:rPr>
          <w:sz w:val="28"/>
          <w:szCs w:val="28"/>
        </w:rPr>
        <w:t>. Настоящее постановление всту</w:t>
      </w:r>
      <w:r w:rsidR="003D5E3A" w:rsidRPr="00324B6E">
        <w:rPr>
          <w:sz w:val="28"/>
          <w:szCs w:val="28"/>
        </w:rPr>
        <w:t>пает в силу на следующий день после дня его обнародования</w:t>
      </w:r>
      <w:r w:rsidR="00890EA2" w:rsidRPr="00324B6E">
        <w:rPr>
          <w:sz w:val="28"/>
          <w:szCs w:val="28"/>
        </w:rPr>
        <w:t>.</w:t>
      </w:r>
    </w:p>
    <w:p w:rsidR="00890EA2" w:rsidRPr="00324B6E" w:rsidRDefault="00890EA2" w:rsidP="00890EA2">
      <w:pPr>
        <w:pStyle w:val="a5"/>
        <w:ind w:left="1003"/>
        <w:rPr>
          <w:sz w:val="28"/>
          <w:szCs w:val="28"/>
        </w:rPr>
      </w:pPr>
      <w:r w:rsidRPr="00324B6E">
        <w:rPr>
          <w:sz w:val="28"/>
          <w:szCs w:val="28"/>
        </w:rPr>
        <w:t xml:space="preserve"> </w:t>
      </w:r>
    </w:p>
    <w:p w:rsidR="00890EA2" w:rsidRPr="00324B6E" w:rsidRDefault="00890EA2" w:rsidP="00890EA2">
      <w:pPr>
        <w:ind w:left="720"/>
        <w:rPr>
          <w:sz w:val="28"/>
          <w:szCs w:val="28"/>
        </w:rPr>
      </w:pPr>
    </w:p>
    <w:p w:rsidR="00890EA2" w:rsidRPr="00324B6E" w:rsidRDefault="00890EA2" w:rsidP="00890EA2">
      <w:pPr>
        <w:ind w:left="720"/>
        <w:rPr>
          <w:sz w:val="28"/>
          <w:szCs w:val="28"/>
        </w:rPr>
      </w:pPr>
    </w:p>
    <w:p w:rsidR="00890EA2" w:rsidRPr="00324B6E" w:rsidRDefault="00890EA2" w:rsidP="00890EA2">
      <w:pPr>
        <w:ind w:left="720"/>
        <w:rPr>
          <w:sz w:val="28"/>
          <w:szCs w:val="28"/>
        </w:rPr>
      </w:pPr>
    </w:p>
    <w:p w:rsidR="00890EA2" w:rsidRPr="00324B6E" w:rsidRDefault="00890EA2" w:rsidP="00890EA2">
      <w:pPr>
        <w:ind w:left="720"/>
        <w:rPr>
          <w:sz w:val="28"/>
          <w:szCs w:val="28"/>
        </w:rPr>
      </w:pPr>
    </w:p>
    <w:p w:rsidR="00890EA2" w:rsidRPr="00324B6E" w:rsidRDefault="00890EA2" w:rsidP="00890EA2">
      <w:pPr>
        <w:ind w:left="720"/>
        <w:rPr>
          <w:sz w:val="28"/>
          <w:szCs w:val="28"/>
        </w:rPr>
      </w:pPr>
    </w:p>
    <w:p w:rsidR="00890EA2" w:rsidRPr="00324B6E" w:rsidRDefault="00890EA2" w:rsidP="00890EA2">
      <w:pPr>
        <w:rPr>
          <w:sz w:val="28"/>
          <w:szCs w:val="28"/>
        </w:rPr>
      </w:pPr>
      <w:r w:rsidRPr="00324B6E">
        <w:rPr>
          <w:sz w:val="28"/>
          <w:szCs w:val="28"/>
        </w:rPr>
        <w:t>Глава сельского поселения «</w:t>
      </w:r>
      <w:proofErr w:type="spellStart"/>
      <w:r w:rsidRPr="00324B6E">
        <w:rPr>
          <w:sz w:val="28"/>
          <w:szCs w:val="28"/>
        </w:rPr>
        <w:t>Матусовское</w:t>
      </w:r>
      <w:proofErr w:type="spellEnd"/>
      <w:r w:rsidRPr="00324B6E">
        <w:rPr>
          <w:sz w:val="28"/>
          <w:szCs w:val="28"/>
        </w:rPr>
        <w:t>»:                                 Даньшин А.А.</w:t>
      </w:r>
    </w:p>
    <w:p w:rsidR="00890EA2" w:rsidRDefault="00890EA2" w:rsidP="00890EA2"/>
    <w:p w:rsidR="00890EA2" w:rsidRDefault="00890EA2" w:rsidP="00890EA2"/>
    <w:p w:rsidR="00890EA2" w:rsidRDefault="00890EA2" w:rsidP="00890EA2"/>
    <w:p w:rsidR="00890EA2" w:rsidRDefault="00890EA2" w:rsidP="00890EA2"/>
    <w:p w:rsidR="00890EA2" w:rsidRDefault="00890EA2" w:rsidP="00890EA2"/>
    <w:p w:rsidR="00324B6E" w:rsidRDefault="00324B6E" w:rsidP="00890EA2"/>
    <w:p w:rsidR="00890EA2" w:rsidRDefault="00890EA2" w:rsidP="00890EA2"/>
    <w:p w:rsidR="00890EA2" w:rsidRDefault="00890EA2" w:rsidP="00890EA2"/>
    <w:p w:rsidR="00890EA2" w:rsidRDefault="00890EA2" w:rsidP="00890EA2">
      <w:pPr>
        <w:jc w:val="right"/>
      </w:pPr>
      <w:r>
        <w:lastRenderedPageBreak/>
        <w:t xml:space="preserve">УТВЕРЖДЕН </w:t>
      </w:r>
    </w:p>
    <w:p w:rsidR="00890EA2" w:rsidRDefault="00890EA2" w:rsidP="00890EA2">
      <w:pPr>
        <w:jc w:val="right"/>
      </w:pPr>
      <w:r>
        <w:t>постановлением администрации</w:t>
      </w:r>
    </w:p>
    <w:p w:rsidR="00890EA2" w:rsidRDefault="00890EA2" w:rsidP="00890EA2">
      <w:pPr>
        <w:jc w:val="right"/>
      </w:pPr>
      <w:r>
        <w:t xml:space="preserve"> сельского поселения «</w:t>
      </w:r>
      <w:proofErr w:type="spellStart"/>
      <w:r>
        <w:t>Матусовское</w:t>
      </w:r>
      <w:proofErr w:type="spellEnd"/>
      <w:r>
        <w:t>»</w:t>
      </w:r>
    </w:p>
    <w:p w:rsidR="00890EA2" w:rsidRDefault="00B2279F" w:rsidP="00890EA2">
      <w:pPr>
        <w:jc w:val="right"/>
      </w:pPr>
      <w:r>
        <w:t xml:space="preserve"> от </w:t>
      </w:r>
      <w:r w:rsidR="001F5D82">
        <w:t xml:space="preserve">12.10.2022 </w:t>
      </w:r>
      <w:r>
        <w:t xml:space="preserve">года № </w:t>
      </w:r>
      <w:r w:rsidR="001F5D82">
        <w:t>42</w:t>
      </w:r>
      <w:bookmarkStart w:id="0" w:name="_GoBack"/>
      <w:bookmarkEnd w:id="0"/>
    </w:p>
    <w:p w:rsidR="00890EA2" w:rsidRDefault="00890EA2" w:rsidP="00890EA2">
      <w:pPr>
        <w:jc w:val="right"/>
      </w:pPr>
    </w:p>
    <w:p w:rsidR="00890EA2" w:rsidRDefault="00890EA2" w:rsidP="00890EA2">
      <w:pPr>
        <w:jc w:val="right"/>
      </w:pPr>
    </w:p>
    <w:p w:rsidR="00890EA2" w:rsidRDefault="00890EA2" w:rsidP="00890EA2">
      <w:pPr>
        <w:jc w:val="center"/>
      </w:pPr>
      <w:r>
        <w:t>ПОРЯДОК</w:t>
      </w:r>
    </w:p>
    <w:p w:rsidR="00890EA2" w:rsidRDefault="00890EA2" w:rsidP="00890EA2">
      <w:pPr>
        <w:jc w:val="center"/>
      </w:pPr>
    </w:p>
    <w:p w:rsidR="00890EA2" w:rsidRDefault="00890EA2" w:rsidP="00890EA2">
      <w:pPr>
        <w:jc w:val="center"/>
      </w:pPr>
      <w:r>
        <w:t xml:space="preserve"> осуществления ведомственного контроля в сфере закупок товаров, работ, услуг для обеспечения муниципальных нужд.</w:t>
      </w:r>
    </w:p>
    <w:p w:rsidR="00890EA2" w:rsidRDefault="00890EA2" w:rsidP="00890EA2">
      <w:pPr>
        <w:jc w:val="center"/>
      </w:pPr>
    </w:p>
    <w:p w:rsidR="00890EA2" w:rsidRDefault="00890EA2" w:rsidP="00890EA2">
      <w:pPr>
        <w:pStyle w:val="a5"/>
        <w:numPr>
          <w:ilvl w:val="0"/>
          <w:numId w:val="3"/>
        </w:numPr>
        <w:jc w:val="center"/>
      </w:pPr>
      <w:r>
        <w:t>Общие положения</w:t>
      </w:r>
    </w:p>
    <w:p w:rsidR="00890EA2" w:rsidRDefault="00890EA2" w:rsidP="00890EA2"/>
    <w:p w:rsidR="00890EA2" w:rsidRDefault="00890EA2" w:rsidP="00890EA2">
      <w:pPr>
        <w:pStyle w:val="a5"/>
        <w:numPr>
          <w:ilvl w:val="1"/>
          <w:numId w:val="3"/>
        </w:numPr>
      </w:pPr>
      <w:r>
        <w:t xml:space="preserve"> Настоящий Порядок устана</w:t>
      </w:r>
      <w:r w:rsidR="008223AA">
        <w:t>вливает правила осуществления сельского поселения «</w:t>
      </w:r>
      <w:proofErr w:type="spellStart"/>
      <w:r w:rsidR="008223AA">
        <w:t>Матусовское</w:t>
      </w:r>
      <w:proofErr w:type="spellEnd"/>
      <w:r w:rsidR="008223AA">
        <w:t>»  имеющим право  распределять бюджетные ассигнования и лимиты бюджетных обязательств между подведомственными распорядителями и (или) получателями бюджетных средств (далее – Орган ведомственного контроля), ведомственного контроля в сфере закупок товаров, работ, услуг для обеспечения муниципальных нужд (далее соответственно – закупка, Порядок).</w:t>
      </w:r>
    </w:p>
    <w:p w:rsidR="008223AA" w:rsidRDefault="008223AA" w:rsidP="00890EA2">
      <w:pPr>
        <w:pStyle w:val="a5"/>
        <w:numPr>
          <w:ilvl w:val="1"/>
          <w:numId w:val="3"/>
        </w:numPr>
      </w:pPr>
      <w:r>
        <w:t>Порядок разработан в целях повышения эффективности, 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8223AA" w:rsidRDefault="008223AA" w:rsidP="00890EA2">
      <w:pPr>
        <w:pStyle w:val="a5"/>
        <w:numPr>
          <w:ilvl w:val="1"/>
          <w:numId w:val="3"/>
        </w:numPr>
      </w:pPr>
      <w:r>
        <w:t>Предметом ведомственного контроля в сфере закупок является соблюдение заказчиками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B02E35" w:rsidRDefault="00331986" w:rsidP="00890EA2">
      <w:pPr>
        <w:pStyle w:val="a5"/>
        <w:numPr>
          <w:ilvl w:val="1"/>
          <w:numId w:val="3"/>
        </w:numPr>
      </w:pPr>
      <w:r>
        <w:t>Субъектами ведомственного контроля являются:                                         муниципальные бюджетные, казенные учреждения, в отношении которых органы ведомственного контроля соответственно</w:t>
      </w:r>
      <w:r w:rsidR="00190808">
        <w:t xml:space="preserve"> осуществляют  функции и полномочия учредителя, и иные заказчики, определенные ч. 4</w:t>
      </w:r>
      <w:r w:rsidR="00B02E35">
        <w:t>4.</w:t>
      </w:r>
    </w:p>
    <w:p w:rsidR="008223AA" w:rsidRDefault="00B02E35" w:rsidP="00890EA2">
      <w:pPr>
        <w:pStyle w:val="a5"/>
        <w:numPr>
          <w:ilvl w:val="1"/>
          <w:numId w:val="3"/>
        </w:numPr>
      </w:pPr>
      <w:r>
        <w:t>При осущест</w:t>
      </w:r>
      <w:r w:rsidR="00CB78C8">
        <w:t>влении ведомственного контроля о</w:t>
      </w:r>
      <w:r>
        <w:t>рган</w:t>
      </w:r>
      <w:r w:rsidR="00CB78C8">
        <w:t>ы</w:t>
      </w:r>
      <w:r w:rsidR="00190808">
        <w:t xml:space="preserve"> </w:t>
      </w:r>
      <w:r>
        <w:t xml:space="preserve"> вед</w:t>
      </w:r>
      <w:r w:rsidR="00CB78C8">
        <w:t>омственного контроля осуществляю</w:t>
      </w:r>
      <w:r>
        <w:t>т проверку соблюдения законодательства Российской Федерации о контрактной системе в сфер</w:t>
      </w:r>
      <w:r w:rsidR="00CB78C8">
        <w:t>е закупок, в том, числе</w:t>
      </w:r>
      <w:r>
        <w:t>:</w:t>
      </w:r>
    </w:p>
    <w:p w:rsidR="00CB78C8" w:rsidRDefault="00CB78C8" w:rsidP="00B02E35">
      <w:pPr>
        <w:pStyle w:val="a5"/>
        <w:numPr>
          <w:ilvl w:val="0"/>
          <w:numId w:val="4"/>
        </w:numPr>
      </w:pPr>
      <w: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CB78C8" w:rsidRDefault="00CB78C8" w:rsidP="00B02E35">
      <w:pPr>
        <w:pStyle w:val="a5"/>
        <w:numPr>
          <w:ilvl w:val="0"/>
          <w:numId w:val="4"/>
        </w:numPr>
      </w:pPr>
      <w:r>
        <w:t xml:space="preserve">Соблюдение требований к обоснованию закупок </w:t>
      </w:r>
      <w:proofErr w:type="gramStart"/>
      <w:r>
        <w:t>о</w:t>
      </w:r>
      <w:proofErr w:type="gramEnd"/>
      <w:r>
        <w:t xml:space="preserve"> обоснованности закупок;</w:t>
      </w:r>
    </w:p>
    <w:p w:rsidR="00CB78C8" w:rsidRDefault="00CB78C8" w:rsidP="00B02E35">
      <w:pPr>
        <w:pStyle w:val="a5"/>
        <w:numPr>
          <w:ilvl w:val="0"/>
          <w:numId w:val="4"/>
        </w:numPr>
      </w:pPr>
      <w:r>
        <w:t>Соблюдение требований о нормировании в сфере закупок;</w:t>
      </w:r>
    </w:p>
    <w:p w:rsidR="00CB78C8" w:rsidRDefault="00CB78C8" w:rsidP="00B02E35">
      <w:pPr>
        <w:pStyle w:val="a5"/>
        <w:numPr>
          <w:ilvl w:val="0"/>
          <w:numId w:val="4"/>
        </w:numPr>
      </w:pPr>
      <w:proofErr w:type="gramStart"/>
      <w:r>
        <w:t>Правильности определения и обоснования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CB78C8" w:rsidRDefault="00CB78C8" w:rsidP="00B02E35">
      <w:pPr>
        <w:pStyle w:val="a5"/>
        <w:numPr>
          <w:ilvl w:val="0"/>
          <w:numId w:val="4"/>
        </w:numPr>
      </w:pPr>
      <w:r>
        <w:t xml:space="preserve">Соответствия информации об идентификационных кодах закупок и </w:t>
      </w:r>
      <w:r w:rsidR="00B2279F">
        <w:t>не превышения</w:t>
      </w:r>
      <w:r>
        <w:t xml:space="preserve"> объёма финансового обеспечения для осуществления данных закупок информации, содержащейся в планах – графиках закупок, </w:t>
      </w:r>
      <w:r w:rsidR="00B2279F">
        <w:t>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t>Предоставления учреждениям и предприятиям уголовно – исполнительной системы, организациям инвалидов преимущества в отношении, предлагаемых ими цены контракта, суммы цен единиц товара, работы, услуги;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lastRenderedPageBreak/>
        <w:t>Соблюдения требований, касающихся участия в закупках субъектов малого предпринимательства, социально – ориентированных некоммерческих организаций;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t>Соблюдения требований по определению поставщика (подрядчика, исполнителя);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t>Соответствия поставленного товара, выполненной работы (её результата) или оказанной услуги условиям контракта;</w:t>
      </w:r>
    </w:p>
    <w:p w:rsidR="00B2279F" w:rsidRDefault="00B2279F" w:rsidP="00B02E35">
      <w:pPr>
        <w:pStyle w:val="a5"/>
        <w:numPr>
          <w:ilvl w:val="0"/>
          <w:numId w:val="4"/>
        </w:numPr>
      </w:pPr>
      <w:r>
        <w:t>Своевременности, полноты и достоверности отражения в документах учета поставленного товара, выполненной услуги целям осуществления закупки.</w:t>
      </w:r>
    </w:p>
    <w:p w:rsidR="00257BD8" w:rsidRDefault="00257BD8" w:rsidP="00257BD8">
      <w:pPr>
        <w:pStyle w:val="a5"/>
        <w:numPr>
          <w:ilvl w:val="1"/>
          <w:numId w:val="3"/>
        </w:numPr>
      </w:pPr>
      <w:r>
        <w:t>Для осуществления ведомственного контроля органом ведомственного контроля утверждается состав работников, уполномоченных  на осуществление ведомственного контроля.</w:t>
      </w:r>
    </w:p>
    <w:p w:rsidR="00257BD8" w:rsidRDefault="00257BD8" w:rsidP="00257BD8">
      <w:pPr>
        <w:pStyle w:val="a5"/>
        <w:numPr>
          <w:ilvl w:val="1"/>
          <w:numId w:val="3"/>
        </w:numPr>
      </w:pPr>
      <w:r>
        <w:t xml:space="preserve"> Указанные в пункте 1.6 настоящего Положения должностные лица осуществляют ведомственный контроль в соответствии с настоящим Порядком.</w:t>
      </w:r>
    </w:p>
    <w:p w:rsidR="00257BD8" w:rsidRDefault="00257BD8" w:rsidP="00257BD8">
      <w:pPr>
        <w:pStyle w:val="a5"/>
        <w:numPr>
          <w:ilvl w:val="1"/>
          <w:numId w:val="3"/>
        </w:numPr>
      </w:pPr>
      <w:r>
        <w:t>Должностные лица, уполномоченные на осуществление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257BD8" w:rsidRDefault="00257BD8" w:rsidP="00257BD8">
      <w:pPr>
        <w:pStyle w:val="a5"/>
        <w:numPr>
          <w:ilvl w:val="1"/>
          <w:numId w:val="3"/>
        </w:numPr>
      </w:pPr>
      <w:r>
        <w:t xml:space="preserve">Ведомственный контроль </w:t>
      </w:r>
      <w:r w:rsidR="0086181E">
        <w:t>осуществляется путем проведения выездных и камеральных проверок (далее – контрольные мероприятия, меропр</w:t>
      </w:r>
      <w:r w:rsidR="000F3EA1">
        <w:t>иятия ведомственного контроля. (</w:t>
      </w:r>
      <w:r w:rsidR="0086181E">
        <w:t xml:space="preserve">Камеральная проверка проводится по месту нахождения органа ведомственного контроля и состоит в исследовании информации, документов и материалов, представленных по запросам органа ведомственного контроля, и (или) данных единой </w:t>
      </w:r>
      <w:r w:rsidR="005F594B">
        <w:t>информационной системы в сфере закупок.</w:t>
      </w:r>
    </w:p>
    <w:p w:rsidR="005F594B" w:rsidRDefault="005F594B" w:rsidP="005F594B">
      <w:pPr>
        <w:pStyle w:val="a5"/>
      </w:pPr>
      <w:r>
        <w:t xml:space="preserve">   Выездная проверка осуществляется по месту нахождения субъекта ведомственного контроля.</w:t>
      </w:r>
    </w:p>
    <w:p w:rsidR="005F594B" w:rsidRDefault="005F594B" w:rsidP="005F594B">
      <w:pPr>
        <w:pStyle w:val="a5"/>
      </w:pPr>
    </w:p>
    <w:p w:rsidR="005F594B" w:rsidRDefault="005F594B" w:rsidP="005F594B">
      <w:pPr>
        <w:pStyle w:val="a5"/>
        <w:numPr>
          <w:ilvl w:val="0"/>
          <w:numId w:val="3"/>
        </w:numPr>
        <w:jc w:val="center"/>
      </w:pPr>
      <w:r>
        <w:t>Порядок организации и проведения мероприятий ведомственного контроля</w:t>
      </w:r>
    </w:p>
    <w:p w:rsidR="005F594B" w:rsidRDefault="005F594B" w:rsidP="005F594B">
      <w:pPr>
        <w:jc w:val="center"/>
      </w:pPr>
    </w:p>
    <w:p w:rsidR="005F594B" w:rsidRDefault="005F594B" w:rsidP="005F594B">
      <w:pPr>
        <w:pStyle w:val="a5"/>
        <w:numPr>
          <w:ilvl w:val="1"/>
          <w:numId w:val="3"/>
        </w:numPr>
      </w:pPr>
      <w:r>
        <w:t xml:space="preserve">Мероприятия ведомственного контроля проводятся на основании приказа (распоряжения) о проведении контрольного </w:t>
      </w:r>
      <w:r w:rsidR="000F3EA1">
        <w:t>мероприятия,</w:t>
      </w:r>
      <w:r>
        <w:t xml:space="preserve"> принимаемого:</w:t>
      </w:r>
    </w:p>
    <w:p w:rsidR="005F594B" w:rsidRDefault="00677D95" w:rsidP="005F594B">
      <w:pPr>
        <w:pStyle w:val="a5"/>
      </w:pPr>
      <w:r>
        <w:t xml:space="preserve">   в</w:t>
      </w:r>
      <w:r w:rsidR="005F594B">
        <w:t xml:space="preserve"> соответствии с планом, утвержденным руководителем органа ведомственного контроля,  на соответствующий </w:t>
      </w:r>
      <w:r>
        <w:t>календарный год (плановое мероприятие ведомственного контроля);</w:t>
      </w:r>
    </w:p>
    <w:p w:rsidR="00677D95" w:rsidRDefault="00677D95" w:rsidP="005F594B">
      <w:pPr>
        <w:pStyle w:val="a5"/>
      </w:pPr>
      <w:r>
        <w:t xml:space="preserve">   в связи с рассмотрением поступивших обращений (поручений) иных органов (организаций), а также на основании информации о нарушениях законодательства в сфере закупок, </w:t>
      </w:r>
      <w:r w:rsidR="00B2279F">
        <w:t>полученной,</w:t>
      </w:r>
      <w:r>
        <w:t xml:space="preserve"> в том числе из единой информационной системы в сфере закупок (внеплановое мероприятие ведомственного контроля).</w:t>
      </w:r>
    </w:p>
    <w:p w:rsidR="00677D95" w:rsidRDefault="00677D95" w:rsidP="00677D95">
      <w:pPr>
        <w:pStyle w:val="a5"/>
        <w:numPr>
          <w:ilvl w:val="1"/>
          <w:numId w:val="3"/>
        </w:numPr>
      </w:pPr>
      <w:r>
        <w:t>План мероприятий ведомственного контроля формируется с учетом периодичности проведения контрольных мероприятий в отношении одного  субъекта ведомственного контроля не чаще чем один раз в шесть месяцев и должен содержать следующие сведения:</w:t>
      </w:r>
    </w:p>
    <w:p w:rsidR="00677D95" w:rsidRDefault="00677D95" w:rsidP="00677D95">
      <w:pPr>
        <w:pStyle w:val="a5"/>
      </w:pPr>
      <w:r>
        <w:t xml:space="preserve">   наименование  субъекта ведомственного контроля;</w:t>
      </w:r>
    </w:p>
    <w:p w:rsidR="00677D95" w:rsidRDefault="00677D95" w:rsidP="00677D95">
      <w:pPr>
        <w:pStyle w:val="a5"/>
      </w:pPr>
      <w:r>
        <w:t xml:space="preserve">   период времени, за который проверяется деятельность субъекта ведомственного контроля;</w:t>
      </w:r>
    </w:p>
    <w:p w:rsidR="00677D95" w:rsidRDefault="00677D95" w:rsidP="00677D95">
      <w:pPr>
        <w:pStyle w:val="a5"/>
      </w:pPr>
      <w:r>
        <w:t xml:space="preserve">   вид мероприятия ведомственного контроля (выездное или камеральное); </w:t>
      </w:r>
    </w:p>
    <w:p w:rsidR="00677D95" w:rsidRDefault="00677D95" w:rsidP="00677D95">
      <w:pPr>
        <w:pStyle w:val="a5"/>
      </w:pPr>
      <w:r>
        <w:t xml:space="preserve">   период (месяц) начала проведения мероприятия ведомственного контроля.</w:t>
      </w:r>
    </w:p>
    <w:p w:rsidR="00677D95" w:rsidRDefault="00677D95" w:rsidP="00677D95">
      <w:pPr>
        <w:pStyle w:val="a5"/>
      </w:pPr>
      <w:r>
        <w:t xml:space="preserve">   План мероприятий ведомственного контроля может содержать иную информацию.</w:t>
      </w:r>
    </w:p>
    <w:p w:rsidR="00677D95" w:rsidRDefault="00677D95" w:rsidP="00677D95">
      <w:pPr>
        <w:pStyle w:val="a5"/>
        <w:numPr>
          <w:ilvl w:val="1"/>
          <w:numId w:val="3"/>
        </w:numPr>
      </w:pPr>
      <w:r>
        <w:lastRenderedPageBreak/>
        <w:t>План мероприятий ведомственного контроля утверждается на очередной календарный год не позднее 25 декабря года, предшествующего году, на который разрабатывается такой план. Указанный план размещается на официальном сайте органа ведомственного контроля в информационно</w:t>
      </w:r>
      <w:r w:rsidR="004923C2">
        <w:t>-коммуникационной сети Интернет (далее – официальный сайт) в течение 3 рабочих дней с даты его утверждения. Внесение изменений в план мероприятий ведомственного контроля допускается не позднее, чем за 10 рабочих дней до начала проведения мероприятия ведомственного контроля, в отношении которого вносятся такие изменения.</w:t>
      </w:r>
    </w:p>
    <w:p w:rsidR="004923C2" w:rsidRDefault="004923C2" w:rsidP="00677D95">
      <w:pPr>
        <w:pStyle w:val="a5"/>
        <w:numPr>
          <w:ilvl w:val="1"/>
          <w:numId w:val="3"/>
        </w:numPr>
      </w:pPr>
      <w:r>
        <w:t>Приказ (распоряжение) о проведении контрольного мероприятия должен содержать следующую информацию:</w:t>
      </w:r>
    </w:p>
    <w:p w:rsidR="004923C2" w:rsidRDefault="004923C2" w:rsidP="004923C2">
      <w:pPr>
        <w:pStyle w:val="a5"/>
      </w:pPr>
      <w:r>
        <w:t>- наименование субъекта ведомственного контроля;</w:t>
      </w:r>
    </w:p>
    <w:p w:rsidR="004923C2" w:rsidRDefault="004923C2" w:rsidP="004923C2">
      <w:pPr>
        <w:pStyle w:val="a5"/>
      </w:pPr>
      <w:r>
        <w:t>- предмет ведомственного контроля;</w:t>
      </w:r>
    </w:p>
    <w:p w:rsidR="004923C2" w:rsidRDefault="004923C2" w:rsidP="004923C2">
      <w:pPr>
        <w:pStyle w:val="a5"/>
      </w:pPr>
      <w:r>
        <w:t>- период времени, за который проверяется деятельность данного субъекта ведомственного контроля;</w:t>
      </w:r>
    </w:p>
    <w:p w:rsidR="004923C2" w:rsidRDefault="004923C2" w:rsidP="004923C2">
      <w:pPr>
        <w:pStyle w:val="a5"/>
      </w:pPr>
      <w:r>
        <w:t>- вид мероприятий ведомственного контроля (выездное или камеральное);</w:t>
      </w:r>
    </w:p>
    <w:p w:rsidR="004923C2" w:rsidRDefault="004923C2" w:rsidP="004923C2">
      <w:pPr>
        <w:pStyle w:val="a5"/>
      </w:pPr>
      <w:r>
        <w:t>- срок проведения мероприятия ведомственного контроля;</w:t>
      </w:r>
    </w:p>
    <w:p w:rsidR="004923C2" w:rsidRDefault="004923C2" w:rsidP="004923C2">
      <w:pPr>
        <w:pStyle w:val="a5"/>
      </w:pPr>
      <w:r>
        <w:t>- перечень должностных лиц, уполномоченных на осуществление мероприятия ведомственного контроля.</w:t>
      </w:r>
    </w:p>
    <w:p w:rsidR="004923C2" w:rsidRDefault="004923C2" w:rsidP="004923C2">
      <w:pPr>
        <w:pStyle w:val="a5"/>
        <w:ind w:left="426"/>
      </w:pPr>
      <w:r>
        <w:t>2.5. Орган</w:t>
      </w:r>
      <w:r w:rsidR="00C54B41">
        <w:t xml:space="preserve"> </w:t>
      </w:r>
      <w:r>
        <w:t>ведомственного контроля уведомляет субъект ведомственного контроля о проведении мероприятия ведомственного контроля путем направления уведомления о проведении такого мероприятия (далее – уведомление).</w:t>
      </w:r>
    </w:p>
    <w:p w:rsidR="004923C2" w:rsidRDefault="004923C2" w:rsidP="004923C2">
      <w:pPr>
        <w:pStyle w:val="a5"/>
        <w:ind w:left="426"/>
      </w:pPr>
      <w:r>
        <w:t xml:space="preserve">      При проведении </w:t>
      </w:r>
      <w:r w:rsidR="000F3EA1">
        <w:t>планового мероприятия</w:t>
      </w:r>
      <w:r>
        <w:t xml:space="preserve"> ведомственного контроля уведомление направляется субъекту ведомстве</w:t>
      </w:r>
      <w:r w:rsidR="00D32E9D">
        <w:t>нного контроля не позднее, чем з</w:t>
      </w:r>
      <w:r>
        <w:t>а три рабочих дня до даты начала такого мероприятия, при проведении внепланового мероприятия</w:t>
      </w:r>
      <w:r w:rsidR="00C54B41">
        <w:t xml:space="preserve"> ведомственного контроля – непосредственно перед началом такого мероприятия.</w:t>
      </w:r>
    </w:p>
    <w:p w:rsidR="00C54B41" w:rsidRDefault="00C54B41" w:rsidP="00C54B41">
      <w:pPr>
        <w:pStyle w:val="a5"/>
        <w:numPr>
          <w:ilvl w:val="1"/>
          <w:numId w:val="5"/>
        </w:numPr>
      </w:pPr>
      <w:r>
        <w:t>Уведомление должно содержать следующую информацию:</w:t>
      </w:r>
    </w:p>
    <w:p w:rsidR="00C54B41" w:rsidRDefault="00C54B41" w:rsidP="00C54B41">
      <w:pPr>
        <w:pStyle w:val="a5"/>
      </w:pPr>
      <w:r>
        <w:t>Перечень  проверяемых вопросов;</w:t>
      </w:r>
    </w:p>
    <w:p w:rsidR="00C54B41" w:rsidRDefault="00C54B41" w:rsidP="00C54B41">
      <w:pPr>
        <w:pStyle w:val="a5"/>
      </w:pPr>
      <w:r>
        <w:t>Запрос о предоставлении документов, информации, необходимых для осуществления мероприятия ведомственного контроля;</w:t>
      </w:r>
    </w:p>
    <w:p w:rsidR="00C54B41" w:rsidRDefault="00C54B41" w:rsidP="00C54B41">
      <w:pPr>
        <w:pStyle w:val="a5"/>
      </w:pPr>
      <w:r>
        <w:t>Информацию о необходимости обеспечения условий для проведения выездного мероприятия ведомственного контроля, в том числе о предоставление помещения для работы, средств связи и иных необходимых средств и оборудования для проведения такого мероприятия.</w:t>
      </w:r>
    </w:p>
    <w:p w:rsidR="00C54B41" w:rsidRDefault="00C54B41" w:rsidP="00C54B41">
      <w:pPr>
        <w:pStyle w:val="a5"/>
        <w:numPr>
          <w:ilvl w:val="1"/>
          <w:numId w:val="5"/>
        </w:numPr>
      </w:pPr>
      <w:r>
        <w:t>Срок проведения мероприятия ведомственного контроля не может более 15 календарных дней и может быть продлен только один раз не более чем на 15 календарных дней по решению руководителя органа ведомственного контроля, оформленному приказом (распоряжением) о продлении контрольного мероприятия.</w:t>
      </w:r>
    </w:p>
    <w:p w:rsidR="00C54B41" w:rsidRDefault="00C54B41" w:rsidP="00C54B41">
      <w:pPr>
        <w:pStyle w:val="a5"/>
        <w:numPr>
          <w:ilvl w:val="1"/>
          <w:numId w:val="5"/>
        </w:numPr>
      </w:pPr>
      <w:r>
        <w:t xml:space="preserve">При проведении </w:t>
      </w:r>
      <w:r w:rsidR="002D3382">
        <w:t>мероприятия ведомственного контроля должностные лица, уполномоченные на его проведение в соответствии с приказом о назначении такого контрольного мероприятия, имеют право:</w:t>
      </w:r>
    </w:p>
    <w:p w:rsidR="002D3382" w:rsidRDefault="002D3382" w:rsidP="002D3382">
      <w:pPr>
        <w:pStyle w:val="a5"/>
      </w:pPr>
      <w:r>
        <w:t xml:space="preserve">   на беспрепятственный доступ на территорию, в помещения, здания субъекта ведомственного контроля (в необходимых случаях производить фотосъемку, видеозапись, копирование документов) при предъявлении ими служебных удостоверений с учетом требований законодательства Российской Федерации о защите государственной тайны;</w:t>
      </w:r>
    </w:p>
    <w:p w:rsidR="002D3382" w:rsidRDefault="002D3382" w:rsidP="002D3382">
      <w:pPr>
        <w:pStyle w:val="a5"/>
      </w:pPr>
      <w:r>
        <w:t xml:space="preserve">   истребовать необходимые для проведения мероприятия ведомственного контроля документы с учетом требований законодательства Российской Федерации о защите государственной тайны;</w:t>
      </w:r>
    </w:p>
    <w:p w:rsidR="002D3382" w:rsidRDefault="002D3382" w:rsidP="002D3382">
      <w:pPr>
        <w:pStyle w:val="a5"/>
      </w:pPr>
      <w:r>
        <w:t xml:space="preserve">  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2D3382" w:rsidRDefault="002D3382" w:rsidP="002D3382">
      <w:pPr>
        <w:pStyle w:val="a5"/>
        <w:numPr>
          <w:ilvl w:val="1"/>
          <w:numId w:val="5"/>
        </w:numPr>
      </w:pPr>
      <w:r>
        <w:lastRenderedPageBreak/>
        <w:t xml:space="preserve">Результаты мероприятия ведомственного контроля оформляются актом с </w:t>
      </w:r>
      <w:r w:rsidR="000F3EA1">
        <w:t>приложением документов</w:t>
      </w:r>
      <w:r>
        <w:t xml:space="preserve"> (копий документов), составленных (запрошенных) в ходе проведения мероприятия</w:t>
      </w:r>
      <w:r w:rsidR="00015FCE">
        <w:t xml:space="preserve"> по контролю (далее – материалы мероприятия ведомственного контроля), и представляются руководителю органа ведомственного контроля), и представляются руководителю органа ведомственного контроля для рассмотрения.</w:t>
      </w:r>
    </w:p>
    <w:p w:rsidR="006C4CD2" w:rsidRDefault="00015FCE" w:rsidP="002D3382">
      <w:pPr>
        <w:pStyle w:val="a5"/>
        <w:numPr>
          <w:ilvl w:val="1"/>
          <w:numId w:val="5"/>
        </w:numPr>
      </w:pPr>
      <w:r>
        <w:t>В случае выявления по итогам проведения контрольного мероприятия нарушений руководитель органа ведомственного контроля принимает решение:      о  необходимости разработки субъектом ведомственного контроля принимает решение:                                                                                                                                      о необходимости разработки субъектом ведомственного контроля плана устранения выявленных нарушений и осуществлении контроля за его исполнением;</w:t>
      </w:r>
      <w:r w:rsidR="006C4CD2">
        <w:t xml:space="preserve">                                                                                                                             о направлении в органы прокуратуры или иные правоохранительные органы информации о фактах нарушений в сфере экономики, содержащих признаки преступлений;                                                                                                                      о направлении информации о выявлении факта, содержащего признаки административного нарушения в сфере закупок, в уполномоченный контрольный орган в сфере закупок с приложением копий документов, подтверждающих такой факт.</w:t>
      </w:r>
    </w:p>
    <w:p w:rsidR="006C4CD2" w:rsidRDefault="006C4CD2" w:rsidP="006C4CD2">
      <w:pPr>
        <w:pStyle w:val="a5"/>
      </w:pPr>
      <w:r>
        <w:t xml:space="preserve">   Срок принятия решения по результатам рассмотрения материалов контрольного мероприятия не может превышать 10 календарных дней с даты его окончания.</w:t>
      </w:r>
    </w:p>
    <w:p w:rsidR="006C4CD2" w:rsidRDefault="006C4CD2" w:rsidP="006C4CD2">
      <w:pPr>
        <w:pStyle w:val="a5"/>
        <w:numPr>
          <w:ilvl w:val="1"/>
          <w:numId w:val="5"/>
        </w:numPr>
      </w:pPr>
      <w:r>
        <w:t>Акт по результатам проведения мероприятия ведомственного контроля в целях использования при составлении плана мероприятий внутреннего муниципального финансового контроля направляется в течение 10 дней после его подписания в Комитет по финансам администрации муниципального района «</w:t>
      </w:r>
      <w:proofErr w:type="spellStart"/>
      <w:r>
        <w:t>Балейский</w:t>
      </w:r>
      <w:proofErr w:type="spellEnd"/>
      <w:r>
        <w:t xml:space="preserve"> район».</w:t>
      </w:r>
    </w:p>
    <w:p w:rsidR="006C4CD2" w:rsidRDefault="006C4CD2" w:rsidP="006C4CD2">
      <w:pPr>
        <w:pStyle w:val="a5"/>
        <w:numPr>
          <w:ilvl w:val="1"/>
          <w:numId w:val="5"/>
        </w:numPr>
      </w:pPr>
      <w:r>
        <w:t>Годовая отчетность о результатах мероприятий ведомственного контроля утверждается руководителем органа ведомственного контроля в срок до 1 февраля года, следующего за отчетным, и размещается на его официальном сайте в течение 5 рабочих дней с даты его утверждения.</w:t>
      </w:r>
    </w:p>
    <w:p w:rsidR="006C4CD2" w:rsidRDefault="006C4CD2" w:rsidP="006C4CD2">
      <w:pPr>
        <w:pStyle w:val="a5"/>
      </w:pPr>
      <w:r>
        <w:t xml:space="preserve">   Годовая отчетность включает отчет и пояснительную записку. В пояснительной записке приводятся сведения о количестве должностных лиц, осуществляющих ведомственный контроль, мерах по повышению их квалификации, иная информация о событиях, оказавших существенное влияние на осущес</w:t>
      </w:r>
      <w:r w:rsidR="003D71E9">
        <w:t>т</w:t>
      </w:r>
      <w:r>
        <w:t xml:space="preserve">вление </w:t>
      </w:r>
      <w:r w:rsidR="003D71E9">
        <w:t>ведомственного контроля, не нашедшая отражения в форме отчета.</w:t>
      </w:r>
    </w:p>
    <w:p w:rsidR="00890EA2" w:rsidRDefault="003D71E9" w:rsidP="00D32E9D">
      <w:pPr>
        <w:pStyle w:val="a5"/>
        <w:numPr>
          <w:ilvl w:val="1"/>
          <w:numId w:val="5"/>
        </w:numPr>
      </w:pPr>
      <w:r>
        <w:t>Годовая отчетность органа ведомственного контроля, иные документы и информация, полученные (разработанные) в ходе проведения и принятия решений по результатам мероприятий ведомственного контроля, хранятся органом ведомственного контроля в соответствии с правилами делопроизводства органа ведомственного контроля, но не менее трех лет.</w:t>
      </w:r>
    </w:p>
    <w:p w:rsidR="00890EA2" w:rsidRDefault="00890EA2" w:rsidP="00890EA2"/>
    <w:p w:rsidR="00890EA2" w:rsidRDefault="00890EA2" w:rsidP="00890EA2"/>
    <w:p w:rsidR="00890EA2" w:rsidRDefault="00AC2842" w:rsidP="00890EA2">
      <w:r>
        <w:t xml:space="preserve">                                                             ____________________</w:t>
      </w:r>
    </w:p>
    <w:p w:rsidR="00890EA2" w:rsidRDefault="00890EA2" w:rsidP="00890EA2"/>
    <w:p w:rsidR="00890EA2" w:rsidRDefault="00890EA2" w:rsidP="00890EA2">
      <w:pPr>
        <w:rPr>
          <w:sz w:val="28"/>
          <w:szCs w:val="28"/>
        </w:rPr>
      </w:pPr>
    </w:p>
    <w:p w:rsidR="00890EA2" w:rsidRDefault="00890EA2" w:rsidP="00890EA2"/>
    <w:p w:rsidR="00890EA2" w:rsidRDefault="00890EA2" w:rsidP="00890EA2"/>
    <w:p w:rsidR="00A75AC6" w:rsidRDefault="00A75AC6"/>
    <w:sectPr w:rsidR="00A7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ABF"/>
    <w:multiLevelType w:val="multilevel"/>
    <w:tmpl w:val="FEB4F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EC608C"/>
    <w:multiLevelType w:val="multilevel"/>
    <w:tmpl w:val="72B6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1003"/>
        </w:tabs>
        <w:ind w:left="100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2E692C03"/>
    <w:multiLevelType w:val="multilevel"/>
    <w:tmpl w:val="3678F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37540C0"/>
    <w:multiLevelType w:val="hybridMultilevel"/>
    <w:tmpl w:val="5AE2E7A4"/>
    <w:lvl w:ilvl="0" w:tplc="8F1E00B4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A8E09D1"/>
    <w:multiLevelType w:val="hybridMultilevel"/>
    <w:tmpl w:val="48DEF734"/>
    <w:lvl w:ilvl="0" w:tplc="37BEE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A2"/>
    <w:rsid w:val="00015FCE"/>
    <w:rsid w:val="000F3EA1"/>
    <w:rsid w:val="00190808"/>
    <w:rsid w:val="001F5D82"/>
    <w:rsid w:val="00221944"/>
    <w:rsid w:val="00257BD8"/>
    <w:rsid w:val="002D3382"/>
    <w:rsid w:val="00324B6E"/>
    <w:rsid w:val="00331986"/>
    <w:rsid w:val="003D5E3A"/>
    <w:rsid w:val="003D71E9"/>
    <w:rsid w:val="004923C2"/>
    <w:rsid w:val="005F594B"/>
    <w:rsid w:val="006018BD"/>
    <w:rsid w:val="0066052E"/>
    <w:rsid w:val="00677D95"/>
    <w:rsid w:val="006C4CD2"/>
    <w:rsid w:val="008223AA"/>
    <w:rsid w:val="0086181E"/>
    <w:rsid w:val="00890EA2"/>
    <w:rsid w:val="00A75AC6"/>
    <w:rsid w:val="00AC2842"/>
    <w:rsid w:val="00B02E35"/>
    <w:rsid w:val="00B2279F"/>
    <w:rsid w:val="00C54B41"/>
    <w:rsid w:val="00CB78C8"/>
    <w:rsid w:val="00D11DC2"/>
    <w:rsid w:val="00D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0EA2"/>
    <w:pPr>
      <w:widowControl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90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3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A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0EA2"/>
    <w:pPr>
      <w:widowControl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90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0EA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3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2022-10-12T03:07:00Z</cp:lastPrinted>
  <dcterms:created xsi:type="dcterms:W3CDTF">2015-03-06T01:17:00Z</dcterms:created>
  <dcterms:modified xsi:type="dcterms:W3CDTF">2022-10-12T03:07:00Z</dcterms:modified>
</cp:coreProperties>
</file>